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ECC" w:rsidRPr="00DB5ECC" w:rsidRDefault="00C544A4" w:rsidP="00DB5ECC">
      <w:pPr>
        <w:spacing w:after="0" w:line="480" w:lineRule="auto"/>
        <w:rPr>
          <w:rFonts w:ascii="Times New Roman" w:hAnsi="Times New Roman" w:cs="Times New Roman"/>
          <w:sz w:val="24"/>
          <w:szCs w:val="24"/>
        </w:rPr>
      </w:pPr>
      <w:r w:rsidRPr="00DB5ECC">
        <w:rPr>
          <w:rFonts w:ascii="Times New Roman" w:hAnsi="Times New Roman" w:cs="Times New Roman"/>
          <w:sz w:val="24"/>
          <w:szCs w:val="24"/>
        </w:rPr>
        <w:t>Student’s Name</w:t>
      </w:r>
    </w:p>
    <w:p w:rsidR="00DB5ECC" w:rsidRPr="00DB5ECC" w:rsidRDefault="00C544A4" w:rsidP="00DB5ECC">
      <w:pPr>
        <w:spacing w:after="0" w:line="480" w:lineRule="auto"/>
        <w:rPr>
          <w:rFonts w:ascii="Times New Roman" w:hAnsi="Times New Roman" w:cs="Times New Roman"/>
          <w:sz w:val="24"/>
          <w:szCs w:val="24"/>
        </w:rPr>
      </w:pPr>
      <w:r w:rsidRPr="00DB5ECC">
        <w:rPr>
          <w:rFonts w:ascii="Times New Roman" w:hAnsi="Times New Roman" w:cs="Times New Roman"/>
          <w:sz w:val="24"/>
          <w:szCs w:val="24"/>
        </w:rPr>
        <w:t>Professor’s Name</w:t>
      </w:r>
    </w:p>
    <w:p w:rsidR="00DB5ECC" w:rsidRPr="00DB5ECC" w:rsidRDefault="00C544A4" w:rsidP="00DB5ECC">
      <w:pPr>
        <w:spacing w:after="0" w:line="480" w:lineRule="auto"/>
        <w:rPr>
          <w:rFonts w:ascii="Times New Roman" w:hAnsi="Times New Roman" w:cs="Times New Roman"/>
          <w:sz w:val="24"/>
          <w:szCs w:val="24"/>
        </w:rPr>
      </w:pPr>
      <w:r w:rsidRPr="00DB5ECC">
        <w:rPr>
          <w:rFonts w:ascii="Times New Roman" w:hAnsi="Times New Roman" w:cs="Times New Roman"/>
          <w:sz w:val="24"/>
          <w:szCs w:val="24"/>
        </w:rPr>
        <w:t>Course Title</w:t>
      </w:r>
    </w:p>
    <w:p w:rsidR="00DB5ECC" w:rsidRDefault="00C544A4" w:rsidP="00DB5ECC">
      <w:pPr>
        <w:spacing w:after="0" w:line="480" w:lineRule="auto"/>
        <w:rPr>
          <w:rFonts w:ascii="Times New Roman" w:hAnsi="Times New Roman" w:cs="Times New Roman"/>
          <w:sz w:val="24"/>
          <w:szCs w:val="24"/>
        </w:rPr>
      </w:pPr>
      <w:r w:rsidRPr="00DB5ECC">
        <w:rPr>
          <w:rFonts w:ascii="Times New Roman" w:hAnsi="Times New Roman" w:cs="Times New Roman"/>
          <w:sz w:val="24"/>
          <w:szCs w:val="24"/>
        </w:rPr>
        <w:t>Date</w:t>
      </w:r>
    </w:p>
    <w:p w:rsidR="00F45828" w:rsidRPr="00DB5ECC" w:rsidRDefault="00F45828" w:rsidP="00F45828">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The concept </w:t>
      </w:r>
      <w:bookmarkEnd w:id="0"/>
      <w:r>
        <w:rPr>
          <w:rFonts w:ascii="Times New Roman" w:hAnsi="Times New Roman" w:cs="Times New Roman"/>
          <w:sz w:val="24"/>
          <w:szCs w:val="24"/>
        </w:rPr>
        <w:t xml:space="preserve">of ‘Dirt’ by </w:t>
      </w:r>
      <w:r w:rsidRPr="00DB5ECC">
        <w:rPr>
          <w:rFonts w:ascii="Times New Roman" w:hAnsi="Times New Roman" w:cs="Times New Roman"/>
          <w:sz w:val="24"/>
          <w:szCs w:val="24"/>
        </w:rPr>
        <w:t>Mary Douglas</w:t>
      </w:r>
    </w:p>
    <w:p w:rsidR="006919CD" w:rsidRPr="00DB5ECC" w:rsidRDefault="00C544A4" w:rsidP="005B7015">
      <w:pPr>
        <w:spacing w:after="0" w:line="480" w:lineRule="auto"/>
        <w:ind w:firstLine="720"/>
        <w:jc w:val="both"/>
        <w:rPr>
          <w:rFonts w:ascii="Times New Roman" w:hAnsi="Times New Roman" w:cs="Times New Roman"/>
          <w:sz w:val="24"/>
          <w:szCs w:val="24"/>
        </w:rPr>
      </w:pPr>
      <w:r w:rsidRPr="00DB5ECC">
        <w:rPr>
          <w:rFonts w:ascii="Times New Roman" w:hAnsi="Times New Roman" w:cs="Times New Roman"/>
          <w:sz w:val="24"/>
          <w:szCs w:val="24"/>
        </w:rPr>
        <w:t>In the article "Purity and danger: an analysis concept of pollution and taboo" by Mary Douglas, the author describes dirt using the term matter out of place. The argument she adopts the cultural perception</w:t>
      </w:r>
      <w:r w:rsidRPr="00DB5ECC">
        <w:rPr>
          <w:rFonts w:ascii="Times New Roman" w:hAnsi="Times New Roman" w:cs="Times New Roman"/>
          <w:sz w:val="24"/>
          <w:szCs w:val="24"/>
        </w:rPr>
        <w:t xml:space="preserve"> of dirt according to societies. The term does not have a distinct definition but is instead an umbrella term that is subjective depending on the person's opinion of garbage. The logic implied ascertains that the concept of absolute dirt does not exist in </w:t>
      </w:r>
      <w:r w:rsidRPr="00DB5ECC">
        <w:rPr>
          <w:rFonts w:ascii="Times New Roman" w:hAnsi="Times New Roman" w:cs="Times New Roman"/>
          <w:sz w:val="24"/>
          <w:szCs w:val="24"/>
        </w:rPr>
        <w:t xml:space="preserve">nature, but only within the perception of individuals or society. </w:t>
      </w:r>
      <w:r w:rsidR="005159C6" w:rsidRPr="00DB5ECC">
        <w:rPr>
          <w:rFonts w:ascii="Times New Roman" w:hAnsi="Times New Roman" w:cs="Times New Roman"/>
          <w:sz w:val="24"/>
          <w:szCs w:val="24"/>
        </w:rPr>
        <w:t>Furthermore, expounding on the same highlights that dirt is subject to understanding and that it has distinct meanings for everybody.</w:t>
      </w:r>
    </w:p>
    <w:p w:rsidR="00826129" w:rsidRPr="00DB5ECC" w:rsidRDefault="00C544A4" w:rsidP="005B7015">
      <w:pPr>
        <w:spacing w:after="0" w:line="480" w:lineRule="auto"/>
        <w:ind w:firstLine="720"/>
        <w:jc w:val="both"/>
        <w:rPr>
          <w:rFonts w:ascii="Times New Roman" w:hAnsi="Times New Roman" w:cs="Times New Roman"/>
          <w:sz w:val="24"/>
          <w:szCs w:val="24"/>
        </w:rPr>
      </w:pPr>
      <w:r w:rsidRPr="00DB5ECC">
        <w:rPr>
          <w:rFonts w:ascii="Times New Roman" w:hAnsi="Times New Roman" w:cs="Times New Roman"/>
          <w:sz w:val="24"/>
          <w:szCs w:val="24"/>
        </w:rPr>
        <w:t>Douglas also incorporates ambiguity by heavily associati</w:t>
      </w:r>
      <w:r w:rsidRPr="00DB5ECC">
        <w:rPr>
          <w:rFonts w:ascii="Times New Roman" w:hAnsi="Times New Roman" w:cs="Times New Roman"/>
          <w:sz w:val="24"/>
          <w:szCs w:val="24"/>
        </w:rPr>
        <w:t>ng dirt with disorder</w:t>
      </w:r>
      <w:r w:rsidR="005159C6" w:rsidRPr="00DB5ECC">
        <w:rPr>
          <w:rFonts w:ascii="Times New Roman" w:hAnsi="Times New Roman" w:cs="Times New Roman"/>
          <w:sz w:val="24"/>
          <w:szCs w:val="24"/>
        </w:rPr>
        <w:t>, particularly in contemporary society</w:t>
      </w:r>
      <w:r w:rsidRPr="00DB5ECC">
        <w:rPr>
          <w:rFonts w:ascii="Times New Roman" w:hAnsi="Times New Roman" w:cs="Times New Roman"/>
          <w:sz w:val="24"/>
          <w:szCs w:val="24"/>
        </w:rPr>
        <w:t xml:space="preserve">. </w:t>
      </w:r>
      <w:r w:rsidR="005159C6" w:rsidRPr="00DB5ECC">
        <w:rPr>
          <w:rFonts w:ascii="Times New Roman" w:hAnsi="Times New Roman" w:cs="Times New Roman"/>
          <w:sz w:val="24"/>
          <w:szCs w:val="24"/>
        </w:rPr>
        <w:t>The tendency of human nature to shun dirt does not emanate from a context of fear or dread of either religion of disease. The author approaches the issue by taking a look at the entire context in the form of hierarchy</w:t>
      </w:r>
      <w:r w:rsidR="009F586F" w:rsidRPr="00DB5ECC">
        <w:rPr>
          <w:rFonts w:ascii="Times New Roman" w:hAnsi="Times New Roman" w:cs="Times New Roman"/>
          <w:sz w:val="24"/>
          <w:szCs w:val="24"/>
        </w:rPr>
        <w:t>, which has the notion of dirt as offensive to order</w:t>
      </w:r>
      <w:r w:rsidR="005159C6" w:rsidRPr="00DB5ECC">
        <w:rPr>
          <w:rFonts w:ascii="Times New Roman" w:hAnsi="Times New Roman" w:cs="Times New Roman"/>
          <w:sz w:val="24"/>
          <w:szCs w:val="24"/>
        </w:rPr>
        <w:t>. With the above perception, the author highlights that the principal objective for the society and various individuals for removing dirt is consequential of the notion that such actions have a high probability of re-establishing order to the environment</w:t>
      </w:r>
      <w:r w:rsidR="005B7015">
        <w:rPr>
          <w:rFonts w:ascii="Times New Roman" w:hAnsi="Times New Roman" w:cs="Times New Roman"/>
          <w:sz w:val="24"/>
          <w:szCs w:val="24"/>
        </w:rPr>
        <w:t xml:space="preserve"> (</w:t>
      </w:r>
      <w:r w:rsidR="005B7015" w:rsidRPr="00DB5ECC">
        <w:rPr>
          <w:rFonts w:ascii="Times New Roman" w:hAnsi="Times New Roman" w:cs="Times New Roman"/>
          <w:sz w:val="24"/>
          <w:szCs w:val="24"/>
          <w:shd w:val="clear" w:color="auto" w:fill="FFFFFF"/>
        </w:rPr>
        <w:t>Douglas</w:t>
      </w:r>
      <w:r w:rsidR="005B7015">
        <w:rPr>
          <w:rFonts w:ascii="Times New Roman" w:hAnsi="Times New Roman" w:cs="Times New Roman"/>
          <w:sz w:val="24"/>
          <w:szCs w:val="24"/>
          <w:shd w:val="clear" w:color="auto" w:fill="FFFFFF"/>
        </w:rPr>
        <w:t xml:space="preserve"> n.p)</w:t>
      </w:r>
      <w:r w:rsidR="005159C6" w:rsidRPr="00DB5ECC">
        <w:rPr>
          <w:rFonts w:ascii="Times New Roman" w:hAnsi="Times New Roman" w:cs="Times New Roman"/>
          <w:sz w:val="24"/>
          <w:szCs w:val="24"/>
        </w:rPr>
        <w:t>. However, Douglas argues that the elimination of the concept of hygiene and pathogens from the perception of dirt consequentially leads to the understanding of the term as a matter that is out of place.</w:t>
      </w:r>
    </w:p>
    <w:p w:rsidR="00E36EA7" w:rsidRPr="00DB5ECC" w:rsidRDefault="00C544A4" w:rsidP="005B7015">
      <w:pPr>
        <w:spacing w:after="0" w:line="480" w:lineRule="auto"/>
        <w:ind w:firstLine="720"/>
        <w:jc w:val="both"/>
        <w:rPr>
          <w:rFonts w:ascii="Times New Roman" w:hAnsi="Times New Roman" w:cs="Times New Roman"/>
          <w:sz w:val="24"/>
          <w:szCs w:val="24"/>
        </w:rPr>
      </w:pPr>
      <w:r w:rsidRPr="00DB5ECC">
        <w:rPr>
          <w:rFonts w:ascii="Times New Roman" w:hAnsi="Times New Roman" w:cs="Times New Roman"/>
          <w:sz w:val="24"/>
          <w:szCs w:val="24"/>
        </w:rPr>
        <w:t>The argument and logic implied resemble one adopted by Cahill (1985) that perceives the activities in the restroom as dirt, particularly defecation</w:t>
      </w:r>
      <w:r w:rsidR="005B7015">
        <w:rPr>
          <w:rFonts w:ascii="Times New Roman" w:hAnsi="Times New Roman" w:cs="Times New Roman"/>
          <w:sz w:val="24"/>
          <w:szCs w:val="24"/>
        </w:rPr>
        <w:t xml:space="preserve"> (</w:t>
      </w:r>
      <w:r w:rsidR="005B7015" w:rsidRPr="00DB5ECC">
        <w:rPr>
          <w:rFonts w:ascii="Times New Roman" w:hAnsi="Times New Roman" w:cs="Times New Roman"/>
          <w:sz w:val="24"/>
          <w:szCs w:val="24"/>
          <w:shd w:val="clear" w:color="auto" w:fill="FFFFFF"/>
        </w:rPr>
        <w:t>Cahill</w:t>
      </w:r>
      <w:r w:rsidR="005B7015">
        <w:rPr>
          <w:rFonts w:ascii="Times New Roman" w:hAnsi="Times New Roman" w:cs="Times New Roman"/>
          <w:sz w:val="24"/>
          <w:szCs w:val="24"/>
          <w:shd w:val="clear" w:color="auto" w:fill="FFFFFF"/>
        </w:rPr>
        <w:t xml:space="preserve"> 41)</w:t>
      </w:r>
      <w:r w:rsidRPr="00DB5ECC">
        <w:rPr>
          <w:rFonts w:ascii="Times New Roman" w:hAnsi="Times New Roman" w:cs="Times New Roman"/>
          <w:sz w:val="24"/>
          <w:szCs w:val="24"/>
        </w:rPr>
        <w:t xml:space="preserve">. Cahill approaches the context </w:t>
      </w:r>
      <w:r w:rsidRPr="00DB5ECC">
        <w:rPr>
          <w:rFonts w:ascii="Times New Roman" w:hAnsi="Times New Roman" w:cs="Times New Roman"/>
          <w:sz w:val="24"/>
          <w:szCs w:val="24"/>
        </w:rPr>
        <w:lastRenderedPageBreak/>
        <w:t>by explaining how such perception shapes the behaviors pe</w:t>
      </w:r>
      <w:r w:rsidRPr="00DB5ECC">
        <w:rPr>
          <w:rFonts w:ascii="Times New Roman" w:hAnsi="Times New Roman" w:cs="Times New Roman"/>
          <w:sz w:val="24"/>
          <w:szCs w:val="24"/>
        </w:rPr>
        <w:t>ople engage in while using the bathrooms. Despite the highlight that dirt is a matter of personal perception</w:t>
      </w:r>
      <w:r w:rsidRPr="00DB5ECC">
        <w:rPr>
          <w:rFonts w:ascii="Times New Roman" w:hAnsi="Times New Roman" w:cs="Times New Roman"/>
          <w:sz w:val="24"/>
          <w:szCs w:val="24"/>
        </w:rPr>
        <w:t>, today's societal opinion sees the facility as filthy. The knowledge compels people to hide such activities by locking the door. Addition</w:t>
      </w:r>
      <w:r w:rsidRPr="00DB5ECC">
        <w:rPr>
          <w:rFonts w:ascii="Times New Roman" w:hAnsi="Times New Roman" w:cs="Times New Roman"/>
          <w:sz w:val="24"/>
          <w:szCs w:val="24"/>
        </w:rPr>
        <w:t>al tendencies like the washing of hands and privacy of the matter are for the individuals to feel respect for themselves and others. Therefore, social conformities of today highlight the restroom as a matter out of place</w:t>
      </w:r>
      <w:r w:rsidR="005B7015">
        <w:rPr>
          <w:rFonts w:ascii="Times New Roman" w:hAnsi="Times New Roman" w:cs="Times New Roman"/>
          <w:sz w:val="24"/>
          <w:szCs w:val="24"/>
        </w:rPr>
        <w:t xml:space="preserve"> (</w:t>
      </w:r>
      <w:r w:rsidR="005B7015" w:rsidRPr="00DB5ECC">
        <w:rPr>
          <w:rFonts w:ascii="Times New Roman" w:hAnsi="Times New Roman" w:cs="Times New Roman"/>
          <w:sz w:val="24"/>
          <w:szCs w:val="24"/>
          <w:shd w:val="clear" w:color="auto" w:fill="FFFFFF"/>
        </w:rPr>
        <w:t>Douglas</w:t>
      </w:r>
      <w:r w:rsidR="005B7015">
        <w:rPr>
          <w:rFonts w:ascii="Times New Roman" w:hAnsi="Times New Roman" w:cs="Times New Roman"/>
          <w:sz w:val="24"/>
          <w:szCs w:val="24"/>
          <w:shd w:val="clear" w:color="auto" w:fill="FFFFFF"/>
        </w:rPr>
        <w:t xml:space="preserve"> n.p)</w:t>
      </w:r>
      <w:r w:rsidRPr="00DB5ECC">
        <w:rPr>
          <w:rFonts w:ascii="Times New Roman" w:hAnsi="Times New Roman" w:cs="Times New Roman"/>
          <w:sz w:val="24"/>
          <w:szCs w:val="24"/>
        </w:rPr>
        <w:t>. The subjective element of dirt pre</w:t>
      </w:r>
      <w:r w:rsidRPr="00DB5ECC">
        <w:rPr>
          <w:rFonts w:ascii="Times New Roman" w:hAnsi="Times New Roman" w:cs="Times New Roman"/>
          <w:sz w:val="24"/>
          <w:szCs w:val="24"/>
        </w:rPr>
        <w:t xml:space="preserve">sents a personal perception, and hence re-establishment of order is also subject to one's private environment. Therefore, the removal of dirt leads to relief of an orderly individual climate, but that is the limit of personal order. Public order of how to </w:t>
      </w:r>
      <w:r w:rsidRPr="00DB5ECC">
        <w:rPr>
          <w:rFonts w:ascii="Times New Roman" w:hAnsi="Times New Roman" w:cs="Times New Roman"/>
          <w:sz w:val="24"/>
          <w:szCs w:val="24"/>
        </w:rPr>
        <w:t>properly dispose of waste and impacts of garbage on the environment are not matters of concern.</w:t>
      </w:r>
    </w:p>
    <w:p w:rsidR="00DB5ECC" w:rsidRPr="00DB5ECC" w:rsidRDefault="00C544A4" w:rsidP="005B7015">
      <w:pPr>
        <w:spacing w:after="0" w:line="480" w:lineRule="auto"/>
        <w:ind w:firstLine="720"/>
        <w:jc w:val="both"/>
        <w:rPr>
          <w:rFonts w:ascii="Times New Roman" w:hAnsi="Times New Roman" w:cs="Times New Roman"/>
          <w:sz w:val="24"/>
          <w:szCs w:val="24"/>
        </w:rPr>
      </w:pPr>
      <w:r w:rsidRPr="00DB5ECC">
        <w:rPr>
          <w:rFonts w:ascii="Times New Roman" w:hAnsi="Times New Roman" w:cs="Times New Roman"/>
          <w:sz w:val="24"/>
          <w:szCs w:val="24"/>
        </w:rPr>
        <w:t>The article also highlights that dirt could be consequential and conditional on cultural symbolism, and therefore, served as a critical factor in guiding the in</w:t>
      </w:r>
      <w:r w:rsidRPr="00DB5ECC">
        <w:rPr>
          <w:rFonts w:ascii="Times New Roman" w:hAnsi="Times New Roman" w:cs="Times New Roman"/>
          <w:sz w:val="24"/>
          <w:szCs w:val="24"/>
        </w:rPr>
        <w:t xml:space="preserve">teraction of such societies. Douglas follows through with the logic by incorporating the notion of dirt in the relationship of various parties. The analysis adopted also perceives consecrated and sacred entities as profanities in the perception of others. </w:t>
      </w:r>
      <w:r w:rsidRPr="00DB5ECC">
        <w:rPr>
          <w:rFonts w:ascii="Times New Roman" w:hAnsi="Times New Roman" w:cs="Times New Roman"/>
          <w:sz w:val="24"/>
          <w:szCs w:val="24"/>
        </w:rPr>
        <w:t>A case is the perception of primitive religions in the 19</w:t>
      </w:r>
      <w:r w:rsidRPr="00DB5ECC">
        <w:rPr>
          <w:rFonts w:ascii="Times New Roman" w:hAnsi="Times New Roman" w:cs="Times New Roman"/>
          <w:sz w:val="24"/>
          <w:szCs w:val="24"/>
          <w:vertAlign w:val="superscript"/>
        </w:rPr>
        <w:t>th</w:t>
      </w:r>
      <w:r w:rsidRPr="00DB5ECC">
        <w:rPr>
          <w:rFonts w:ascii="Times New Roman" w:hAnsi="Times New Roman" w:cs="Times New Roman"/>
          <w:sz w:val="24"/>
          <w:szCs w:val="24"/>
        </w:rPr>
        <w:t xml:space="preserve"> century that effectively limited their reach, and also influenced their separation from other religions </w:t>
      </w:r>
      <w:r w:rsidR="006919CD" w:rsidRPr="00DB5ECC">
        <w:rPr>
          <w:rFonts w:ascii="Times New Roman" w:hAnsi="Times New Roman" w:cs="Times New Roman"/>
          <w:sz w:val="24"/>
          <w:szCs w:val="24"/>
        </w:rPr>
        <w:t>perceived as great in the world. That aligns with another logic presented in the article. Upon recognition of any anomaly, human nature tends to be anxious before all actions directed at suppression and avoidance of the highlighted aspect</w:t>
      </w:r>
      <w:r w:rsidR="005B7015">
        <w:rPr>
          <w:rFonts w:ascii="Times New Roman" w:hAnsi="Times New Roman" w:cs="Times New Roman"/>
          <w:sz w:val="24"/>
          <w:szCs w:val="24"/>
        </w:rPr>
        <w:t xml:space="preserve"> (</w:t>
      </w:r>
      <w:r w:rsidR="005B7015" w:rsidRPr="00DB5ECC">
        <w:rPr>
          <w:rFonts w:ascii="Times New Roman" w:hAnsi="Times New Roman" w:cs="Times New Roman"/>
          <w:sz w:val="24"/>
          <w:szCs w:val="24"/>
          <w:shd w:val="clear" w:color="auto" w:fill="FFFFFF"/>
        </w:rPr>
        <w:t>Cahill</w:t>
      </w:r>
      <w:r w:rsidR="005B7015">
        <w:rPr>
          <w:rFonts w:ascii="Times New Roman" w:hAnsi="Times New Roman" w:cs="Times New Roman"/>
          <w:sz w:val="24"/>
          <w:szCs w:val="24"/>
          <w:shd w:val="clear" w:color="auto" w:fill="FFFFFF"/>
        </w:rPr>
        <w:t xml:space="preserve"> 50)</w:t>
      </w:r>
      <w:r w:rsidR="006919CD" w:rsidRPr="00DB5ECC">
        <w:rPr>
          <w:rFonts w:ascii="Times New Roman" w:hAnsi="Times New Roman" w:cs="Times New Roman"/>
          <w:sz w:val="24"/>
          <w:szCs w:val="24"/>
        </w:rPr>
        <w:t xml:space="preserve">. </w:t>
      </w:r>
      <w:r w:rsidR="00E36EA7" w:rsidRPr="00DB5ECC">
        <w:rPr>
          <w:rFonts w:ascii="Times New Roman" w:hAnsi="Times New Roman" w:cs="Times New Roman"/>
          <w:sz w:val="24"/>
          <w:szCs w:val="24"/>
        </w:rPr>
        <w:t>The religious norms and practices practiced by a minority that stands as opposed to what the majority hold as consecrated and sacred is profane. By such logic, such methods of the minority group conform to the majority's understanding of evil</w:t>
      </w:r>
      <w:r w:rsidRPr="00DB5ECC">
        <w:rPr>
          <w:rFonts w:ascii="Times New Roman" w:hAnsi="Times New Roman" w:cs="Times New Roman"/>
          <w:sz w:val="24"/>
          <w:szCs w:val="24"/>
        </w:rPr>
        <w:t xml:space="preserve">. </w:t>
      </w:r>
    </w:p>
    <w:p w:rsidR="00DB5ECC" w:rsidRPr="00DB5ECC" w:rsidRDefault="00C544A4" w:rsidP="00DB5ECC">
      <w:pPr>
        <w:spacing w:after="0" w:line="480" w:lineRule="auto"/>
        <w:rPr>
          <w:rFonts w:ascii="Times New Roman" w:hAnsi="Times New Roman" w:cs="Times New Roman"/>
          <w:sz w:val="24"/>
          <w:szCs w:val="24"/>
        </w:rPr>
      </w:pPr>
      <w:r w:rsidRPr="00DB5ECC">
        <w:rPr>
          <w:rFonts w:ascii="Times New Roman" w:hAnsi="Times New Roman" w:cs="Times New Roman"/>
          <w:sz w:val="24"/>
          <w:szCs w:val="24"/>
        </w:rPr>
        <w:br w:type="page"/>
      </w:r>
    </w:p>
    <w:p w:rsidR="00DB5ECC" w:rsidRPr="00DB5ECC" w:rsidRDefault="00C544A4" w:rsidP="00DB5ECC">
      <w:pPr>
        <w:spacing w:after="0" w:line="480" w:lineRule="auto"/>
        <w:jc w:val="center"/>
        <w:rPr>
          <w:rFonts w:ascii="Times New Roman" w:hAnsi="Times New Roman" w:cs="Times New Roman"/>
          <w:sz w:val="24"/>
          <w:szCs w:val="24"/>
        </w:rPr>
      </w:pPr>
      <w:r w:rsidRPr="00DB5ECC">
        <w:rPr>
          <w:rFonts w:ascii="Times New Roman" w:hAnsi="Times New Roman" w:cs="Times New Roman"/>
          <w:sz w:val="24"/>
          <w:szCs w:val="24"/>
        </w:rPr>
        <w:lastRenderedPageBreak/>
        <w:t>Work Cited</w:t>
      </w:r>
    </w:p>
    <w:p w:rsidR="00DB5ECC" w:rsidRPr="00DB5ECC" w:rsidRDefault="00C544A4" w:rsidP="00DB5ECC">
      <w:pPr>
        <w:spacing w:after="0" w:line="480" w:lineRule="auto"/>
        <w:ind w:left="720" w:hanging="720"/>
        <w:rPr>
          <w:rFonts w:ascii="Times New Roman" w:hAnsi="Times New Roman" w:cs="Times New Roman"/>
          <w:sz w:val="24"/>
          <w:szCs w:val="24"/>
          <w:shd w:val="clear" w:color="auto" w:fill="FFFFFF"/>
        </w:rPr>
      </w:pPr>
      <w:r w:rsidRPr="00DB5ECC">
        <w:rPr>
          <w:rFonts w:ascii="Times New Roman" w:hAnsi="Times New Roman" w:cs="Times New Roman"/>
          <w:sz w:val="24"/>
          <w:szCs w:val="24"/>
          <w:shd w:val="clear" w:color="auto" w:fill="FFFFFF"/>
        </w:rPr>
        <w:t>Cahill, Spencer E et al. “Meanwhile Backstage: Public Bathrooms and the Interaction Order.” </w:t>
      </w:r>
      <w:r w:rsidRPr="00DB5ECC">
        <w:rPr>
          <w:rFonts w:ascii="Times New Roman" w:hAnsi="Times New Roman" w:cs="Times New Roman"/>
          <w:i/>
          <w:iCs/>
          <w:sz w:val="24"/>
          <w:szCs w:val="24"/>
          <w:shd w:val="clear" w:color="auto" w:fill="FFFFFF"/>
        </w:rPr>
        <w:t>Urban Life</w:t>
      </w:r>
      <w:r w:rsidRPr="00DB5ECC">
        <w:rPr>
          <w:rFonts w:ascii="Times New Roman" w:hAnsi="Times New Roman" w:cs="Times New Roman"/>
          <w:sz w:val="24"/>
          <w:szCs w:val="24"/>
          <w:shd w:val="clear" w:color="auto" w:fill="FFFFFF"/>
        </w:rPr>
        <w:t> 14.1 (1985): 33–58. Web.</w:t>
      </w:r>
      <w:r w:rsidR="005B7015">
        <w:rPr>
          <w:rFonts w:ascii="Times New Roman" w:hAnsi="Times New Roman" w:cs="Times New Roman"/>
          <w:sz w:val="24"/>
          <w:szCs w:val="24"/>
          <w:shd w:val="clear" w:color="auto" w:fill="FFFFFF"/>
        </w:rPr>
        <w:t xml:space="preserve"> Retrieved from </w:t>
      </w:r>
      <w:r w:rsidR="005B7015" w:rsidRPr="005B7015">
        <w:rPr>
          <w:rFonts w:ascii="Times New Roman" w:hAnsi="Times New Roman" w:cs="Times New Roman"/>
          <w:sz w:val="24"/>
          <w:szCs w:val="24"/>
          <w:shd w:val="clear" w:color="auto" w:fill="FFFFFF"/>
        </w:rPr>
        <w:t>https://search.lib.umanitoba.ca/discovery/fulldisplay?docid=cdi_proquest_journals_1292942544&amp;context=PC&amp;vid=01UMB_INST:UMB&amp;lang=en&amp;search_scope=MyInst_and_CI&amp;adaptor=Primo%20Central&amp;tab=Everything&amp;query=any,contains,Public%20Bathrooms%20and%20the%20Interaction%20Order&amp;offset=0</w:t>
      </w:r>
    </w:p>
    <w:p w:rsidR="00DB5ECC" w:rsidRPr="00DB5ECC" w:rsidRDefault="00C544A4" w:rsidP="00DB5ECC">
      <w:pPr>
        <w:spacing w:after="0" w:line="480" w:lineRule="auto"/>
        <w:ind w:left="720" w:hanging="720"/>
        <w:rPr>
          <w:rFonts w:ascii="Times New Roman" w:hAnsi="Times New Roman" w:cs="Times New Roman"/>
          <w:sz w:val="24"/>
          <w:szCs w:val="24"/>
        </w:rPr>
      </w:pPr>
      <w:r w:rsidRPr="00DB5ECC">
        <w:rPr>
          <w:rFonts w:ascii="Times New Roman" w:hAnsi="Times New Roman" w:cs="Times New Roman"/>
          <w:sz w:val="24"/>
          <w:szCs w:val="24"/>
          <w:shd w:val="clear" w:color="auto" w:fill="FFFFFF"/>
        </w:rPr>
        <w:t>Douglas, Mary. </w:t>
      </w:r>
      <w:r w:rsidRPr="00DB5ECC">
        <w:rPr>
          <w:rFonts w:ascii="Times New Roman" w:hAnsi="Times New Roman" w:cs="Times New Roman"/>
          <w:i/>
          <w:iCs/>
          <w:sz w:val="24"/>
          <w:szCs w:val="24"/>
          <w:shd w:val="clear" w:color="auto" w:fill="FFFFFF"/>
        </w:rPr>
        <w:t>Purity and Danger : An Analysis o</w:t>
      </w:r>
      <w:r>
        <w:rPr>
          <w:rFonts w:ascii="Times New Roman" w:hAnsi="Times New Roman" w:cs="Times New Roman"/>
          <w:i/>
          <w:iCs/>
          <w:sz w:val="24"/>
          <w:szCs w:val="24"/>
          <w:shd w:val="clear" w:color="auto" w:fill="FFFFFF"/>
        </w:rPr>
        <w:t>f Concept of Pollution and Taboo</w:t>
      </w:r>
      <w:r w:rsidRPr="00DB5ECC">
        <w:rPr>
          <w:rFonts w:ascii="Times New Roman" w:hAnsi="Times New Roman" w:cs="Times New Roman"/>
          <w:sz w:val="24"/>
          <w:szCs w:val="24"/>
          <w:shd w:val="clear" w:color="auto" w:fill="FFFFFF"/>
        </w:rPr>
        <w:t>. London: Routledge, 2002. Print.</w:t>
      </w:r>
      <w:r w:rsidR="005B7015">
        <w:rPr>
          <w:rFonts w:ascii="Times New Roman" w:hAnsi="Times New Roman" w:cs="Times New Roman"/>
          <w:sz w:val="24"/>
          <w:szCs w:val="24"/>
          <w:shd w:val="clear" w:color="auto" w:fill="FFFFFF"/>
        </w:rPr>
        <w:t xml:space="preserve"> Retrieved from </w:t>
      </w:r>
      <w:r w:rsidR="005B7015" w:rsidRPr="005B7015">
        <w:rPr>
          <w:rFonts w:ascii="Times New Roman" w:hAnsi="Times New Roman" w:cs="Times New Roman"/>
          <w:sz w:val="24"/>
          <w:szCs w:val="24"/>
          <w:shd w:val="clear" w:color="auto" w:fill="FFFFFF"/>
        </w:rPr>
        <w:t>https://search.lib.umanitoba.ca/discovery/fulldisplay?docid=alma99142667000001651&amp;context=L&amp;vid=01UMB_INST:UMB&amp;lang=en&amp;search_scope=MyInst_and_CI&amp;adaptor=Local%20Search%20Engine&amp;tab=Everything&amp;query=any,contains,purity%20and%20danger</w:t>
      </w:r>
    </w:p>
    <w:sectPr w:rsidR="00DB5ECC" w:rsidRPr="00DB5ECC" w:rsidSect="00FC4B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4A4" w:rsidRDefault="00C544A4">
      <w:pPr>
        <w:spacing w:after="0" w:line="240" w:lineRule="auto"/>
      </w:pPr>
      <w:r>
        <w:separator/>
      </w:r>
    </w:p>
  </w:endnote>
  <w:endnote w:type="continuationSeparator" w:id="0">
    <w:p w:rsidR="00C544A4" w:rsidRDefault="00C54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4A4" w:rsidRDefault="00C544A4">
      <w:pPr>
        <w:spacing w:after="0" w:line="240" w:lineRule="auto"/>
      </w:pPr>
      <w:r>
        <w:separator/>
      </w:r>
    </w:p>
  </w:footnote>
  <w:footnote w:type="continuationSeparator" w:id="0">
    <w:p w:rsidR="00C544A4" w:rsidRDefault="00C54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ECC" w:rsidRPr="00DB5ECC" w:rsidRDefault="00C544A4">
    <w:pPr>
      <w:pStyle w:val="Header"/>
      <w:jc w:val="right"/>
      <w:rPr>
        <w:rFonts w:ascii="Times New Roman" w:hAnsi="Times New Roman" w:cs="Times New Roman"/>
        <w:sz w:val="24"/>
      </w:rPr>
    </w:pPr>
    <w:r w:rsidRPr="00DB5ECC">
      <w:rPr>
        <w:rFonts w:ascii="Times New Roman" w:hAnsi="Times New Roman" w:cs="Times New Roman"/>
        <w:sz w:val="24"/>
      </w:rPr>
      <w:t xml:space="preserve">Surname </w:t>
    </w:r>
    <w:sdt>
      <w:sdtPr>
        <w:rPr>
          <w:rFonts w:ascii="Times New Roman" w:hAnsi="Times New Roman" w:cs="Times New Roman"/>
          <w:sz w:val="24"/>
        </w:rPr>
        <w:id w:val="149442516"/>
        <w:docPartObj>
          <w:docPartGallery w:val="Page Numbers (Top of Page)"/>
          <w:docPartUnique/>
        </w:docPartObj>
      </w:sdtPr>
      <w:sdtEndPr/>
      <w:sdtContent>
        <w:r w:rsidRPr="00DB5ECC">
          <w:rPr>
            <w:rFonts w:ascii="Times New Roman" w:hAnsi="Times New Roman" w:cs="Times New Roman"/>
            <w:sz w:val="24"/>
          </w:rPr>
          <w:fldChar w:fldCharType="begin"/>
        </w:r>
        <w:r w:rsidRPr="00DB5ECC">
          <w:rPr>
            <w:rFonts w:ascii="Times New Roman" w:hAnsi="Times New Roman" w:cs="Times New Roman"/>
            <w:sz w:val="24"/>
          </w:rPr>
          <w:instrText xml:space="preserve"> PAGE   \* MERGEFORMAT </w:instrText>
        </w:r>
        <w:r w:rsidRPr="00DB5ECC">
          <w:rPr>
            <w:rFonts w:ascii="Times New Roman" w:hAnsi="Times New Roman" w:cs="Times New Roman"/>
            <w:sz w:val="24"/>
          </w:rPr>
          <w:fldChar w:fldCharType="separate"/>
        </w:r>
        <w:r w:rsidR="00C840AB">
          <w:rPr>
            <w:rFonts w:ascii="Times New Roman" w:hAnsi="Times New Roman" w:cs="Times New Roman"/>
            <w:noProof/>
            <w:sz w:val="24"/>
          </w:rPr>
          <w:t>1</w:t>
        </w:r>
        <w:r w:rsidRPr="00DB5ECC">
          <w:rPr>
            <w:rFonts w:ascii="Times New Roman" w:hAnsi="Times New Roman" w:cs="Times New Roman"/>
            <w:sz w:val="24"/>
          </w:rPr>
          <w:fldChar w:fldCharType="end"/>
        </w:r>
      </w:sdtContent>
    </w:sdt>
  </w:p>
  <w:p w:rsidR="00DB5ECC" w:rsidRPr="00DB5ECC" w:rsidRDefault="00DB5ECC">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778F2"/>
    <w:multiLevelType w:val="hybridMultilevel"/>
    <w:tmpl w:val="2DD834B4"/>
    <w:lvl w:ilvl="0" w:tplc="3C3052BC">
      <w:start w:val="1"/>
      <w:numFmt w:val="decimal"/>
      <w:lvlText w:val="%1."/>
      <w:lvlJc w:val="left"/>
      <w:pPr>
        <w:ind w:left="360" w:hanging="360"/>
      </w:pPr>
    </w:lvl>
    <w:lvl w:ilvl="1" w:tplc="5546DB08" w:tentative="1">
      <w:start w:val="1"/>
      <w:numFmt w:val="lowerLetter"/>
      <w:lvlText w:val="%2."/>
      <w:lvlJc w:val="left"/>
      <w:pPr>
        <w:ind w:left="1080" w:hanging="360"/>
      </w:pPr>
    </w:lvl>
    <w:lvl w:ilvl="2" w:tplc="3AB46FF6" w:tentative="1">
      <w:start w:val="1"/>
      <w:numFmt w:val="lowerRoman"/>
      <w:lvlText w:val="%3."/>
      <w:lvlJc w:val="right"/>
      <w:pPr>
        <w:ind w:left="1800" w:hanging="180"/>
      </w:pPr>
    </w:lvl>
    <w:lvl w:ilvl="3" w:tplc="9FAC3AC6" w:tentative="1">
      <w:start w:val="1"/>
      <w:numFmt w:val="decimal"/>
      <w:lvlText w:val="%4."/>
      <w:lvlJc w:val="left"/>
      <w:pPr>
        <w:ind w:left="2520" w:hanging="360"/>
      </w:pPr>
    </w:lvl>
    <w:lvl w:ilvl="4" w:tplc="524E102C" w:tentative="1">
      <w:start w:val="1"/>
      <w:numFmt w:val="lowerLetter"/>
      <w:lvlText w:val="%5."/>
      <w:lvlJc w:val="left"/>
      <w:pPr>
        <w:ind w:left="3240" w:hanging="360"/>
      </w:pPr>
    </w:lvl>
    <w:lvl w:ilvl="5" w:tplc="D786B082" w:tentative="1">
      <w:start w:val="1"/>
      <w:numFmt w:val="lowerRoman"/>
      <w:lvlText w:val="%6."/>
      <w:lvlJc w:val="right"/>
      <w:pPr>
        <w:ind w:left="3960" w:hanging="180"/>
      </w:pPr>
    </w:lvl>
    <w:lvl w:ilvl="6" w:tplc="F10CFCBE" w:tentative="1">
      <w:start w:val="1"/>
      <w:numFmt w:val="decimal"/>
      <w:lvlText w:val="%7."/>
      <w:lvlJc w:val="left"/>
      <w:pPr>
        <w:ind w:left="4680" w:hanging="360"/>
      </w:pPr>
    </w:lvl>
    <w:lvl w:ilvl="7" w:tplc="A28E9FB0" w:tentative="1">
      <w:start w:val="1"/>
      <w:numFmt w:val="lowerLetter"/>
      <w:lvlText w:val="%8."/>
      <w:lvlJc w:val="left"/>
      <w:pPr>
        <w:ind w:left="5400" w:hanging="360"/>
      </w:pPr>
    </w:lvl>
    <w:lvl w:ilvl="8" w:tplc="CF48B424" w:tentative="1">
      <w:start w:val="1"/>
      <w:numFmt w:val="lowerRoman"/>
      <w:lvlText w:val="%9."/>
      <w:lvlJc w:val="right"/>
      <w:pPr>
        <w:ind w:left="6120" w:hanging="180"/>
      </w:pPr>
    </w:lvl>
  </w:abstractNum>
  <w:abstractNum w:abstractNumId="1" w15:restartNumberingAfterBreak="0">
    <w:nsid w:val="0FD46A38"/>
    <w:multiLevelType w:val="hybridMultilevel"/>
    <w:tmpl w:val="6E68F8EE"/>
    <w:lvl w:ilvl="0" w:tplc="E11A40C6">
      <w:start w:val="1"/>
      <w:numFmt w:val="lowerLetter"/>
      <w:lvlText w:val="%1."/>
      <w:lvlJc w:val="left"/>
      <w:pPr>
        <w:ind w:left="1080" w:hanging="360"/>
      </w:pPr>
    </w:lvl>
    <w:lvl w:ilvl="1" w:tplc="3B7A3CFE" w:tentative="1">
      <w:start w:val="1"/>
      <w:numFmt w:val="lowerLetter"/>
      <w:lvlText w:val="%2."/>
      <w:lvlJc w:val="left"/>
      <w:pPr>
        <w:ind w:left="1800" w:hanging="360"/>
      </w:pPr>
    </w:lvl>
    <w:lvl w:ilvl="2" w:tplc="26061336" w:tentative="1">
      <w:start w:val="1"/>
      <w:numFmt w:val="lowerRoman"/>
      <w:lvlText w:val="%3."/>
      <w:lvlJc w:val="right"/>
      <w:pPr>
        <w:ind w:left="2520" w:hanging="180"/>
      </w:pPr>
    </w:lvl>
    <w:lvl w:ilvl="3" w:tplc="5FFA5838" w:tentative="1">
      <w:start w:val="1"/>
      <w:numFmt w:val="decimal"/>
      <w:lvlText w:val="%4."/>
      <w:lvlJc w:val="left"/>
      <w:pPr>
        <w:ind w:left="3240" w:hanging="360"/>
      </w:pPr>
    </w:lvl>
    <w:lvl w:ilvl="4" w:tplc="AED83722" w:tentative="1">
      <w:start w:val="1"/>
      <w:numFmt w:val="lowerLetter"/>
      <w:lvlText w:val="%5."/>
      <w:lvlJc w:val="left"/>
      <w:pPr>
        <w:ind w:left="3960" w:hanging="360"/>
      </w:pPr>
    </w:lvl>
    <w:lvl w:ilvl="5" w:tplc="6A420142" w:tentative="1">
      <w:start w:val="1"/>
      <w:numFmt w:val="lowerRoman"/>
      <w:lvlText w:val="%6."/>
      <w:lvlJc w:val="right"/>
      <w:pPr>
        <w:ind w:left="4680" w:hanging="180"/>
      </w:pPr>
    </w:lvl>
    <w:lvl w:ilvl="6" w:tplc="BAC48EDA" w:tentative="1">
      <w:start w:val="1"/>
      <w:numFmt w:val="decimal"/>
      <w:lvlText w:val="%7."/>
      <w:lvlJc w:val="left"/>
      <w:pPr>
        <w:ind w:left="5400" w:hanging="360"/>
      </w:pPr>
    </w:lvl>
    <w:lvl w:ilvl="7" w:tplc="C4C8AB74" w:tentative="1">
      <w:start w:val="1"/>
      <w:numFmt w:val="lowerLetter"/>
      <w:lvlText w:val="%8."/>
      <w:lvlJc w:val="left"/>
      <w:pPr>
        <w:ind w:left="6120" w:hanging="360"/>
      </w:pPr>
    </w:lvl>
    <w:lvl w:ilvl="8" w:tplc="FEA8FF0A" w:tentative="1">
      <w:start w:val="1"/>
      <w:numFmt w:val="lowerRoman"/>
      <w:lvlText w:val="%9."/>
      <w:lvlJc w:val="right"/>
      <w:pPr>
        <w:ind w:left="6840" w:hanging="180"/>
      </w:pPr>
    </w:lvl>
  </w:abstractNum>
  <w:abstractNum w:abstractNumId="2" w15:restartNumberingAfterBreak="0">
    <w:nsid w:val="5E192FD1"/>
    <w:multiLevelType w:val="hybridMultilevel"/>
    <w:tmpl w:val="D482289E"/>
    <w:lvl w:ilvl="0" w:tplc="27D685D4">
      <w:start w:val="7"/>
      <w:numFmt w:val="bullet"/>
      <w:lvlText w:val="-"/>
      <w:lvlJc w:val="left"/>
      <w:pPr>
        <w:ind w:left="720" w:hanging="360"/>
      </w:pPr>
      <w:rPr>
        <w:rFonts w:ascii="Times New Roman" w:eastAsia="Times New Roman" w:hAnsi="Times New Roman" w:cs="Times New Roman" w:hint="default"/>
      </w:rPr>
    </w:lvl>
    <w:lvl w:ilvl="1" w:tplc="AD1EEED2">
      <w:start w:val="1"/>
      <w:numFmt w:val="bullet"/>
      <w:lvlText w:val="o"/>
      <w:lvlJc w:val="left"/>
      <w:pPr>
        <w:ind w:left="1440" w:hanging="360"/>
      </w:pPr>
      <w:rPr>
        <w:rFonts w:ascii="Courier New" w:hAnsi="Courier New" w:cs="Courier New" w:hint="default"/>
      </w:rPr>
    </w:lvl>
    <w:lvl w:ilvl="2" w:tplc="78EC87FE">
      <w:start w:val="1"/>
      <w:numFmt w:val="bullet"/>
      <w:lvlText w:val=""/>
      <w:lvlJc w:val="left"/>
      <w:pPr>
        <w:ind w:left="2160" w:hanging="360"/>
      </w:pPr>
      <w:rPr>
        <w:rFonts w:ascii="Wingdings" w:hAnsi="Wingdings" w:hint="default"/>
      </w:rPr>
    </w:lvl>
    <w:lvl w:ilvl="3" w:tplc="82E2A710">
      <w:start w:val="1"/>
      <w:numFmt w:val="decimal"/>
      <w:lvlText w:val="%4."/>
      <w:lvlJc w:val="left"/>
      <w:pPr>
        <w:tabs>
          <w:tab w:val="num" w:pos="2880"/>
        </w:tabs>
        <w:ind w:left="2880" w:hanging="360"/>
      </w:pPr>
    </w:lvl>
    <w:lvl w:ilvl="4" w:tplc="9BCC88F2">
      <w:start w:val="1"/>
      <w:numFmt w:val="decimal"/>
      <w:lvlText w:val="%5."/>
      <w:lvlJc w:val="left"/>
      <w:pPr>
        <w:tabs>
          <w:tab w:val="num" w:pos="3600"/>
        </w:tabs>
        <w:ind w:left="3600" w:hanging="360"/>
      </w:pPr>
    </w:lvl>
    <w:lvl w:ilvl="5" w:tplc="2DFA4838">
      <w:start w:val="1"/>
      <w:numFmt w:val="decimal"/>
      <w:lvlText w:val="%6."/>
      <w:lvlJc w:val="left"/>
      <w:pPr>
        <w:tabs>
          <w:tab w:val="num" w:pos="4320"/>
        </w:tabs>
        <w:ind w:left="4320" w:hanging="360"/>
      </w:pPr>
    </w:lvl>
    <w:lvl w:ilvl="6" w:tplc="0706F5D2">
      <w:start w:val="1"/>
      <w:numFmt w:val="decimal"/>
      <w:lvlText w:val="%7."/>
      <w:lvlJc w:val="left"/>
      <w:pPr>
        <w:tabs>
          <w:tab w:val="num" w:pos="5040"/>
        </w:tabs>
        <w:ind w:left="5040" w:hanging="360"/>
      </w:pPr>
    </w:lvl>
    <w:lvl w:ilvl="7" w:tplc="1D6AB17A">
      <w:start w:val="1"/>
      <w:numFmt w:val="decimal"/>
      <w:lvlText w:val="%8."/>
      <w:lvlJc w:val="left"/>
      <w:pPr>
        <w:tabs>
          <w:tab w:val="num" w:pos="5760"/>
        </w:tabs>
        <w:ind w:left="5760" w:hanging="360"/>
      </w:pPr>
    </w:lvl>
    <w:lvl w:ilvl="8" w:tplc="26AACF76">
      <w:start w:val="1"/>
      <w:numFmt w:val="decimal"/>
      <w:lvlText w:val="%9."/>
      <w:lvlJc w:val="left"/>
      <w:pPr>
        <w:tabs>
          <w:tab w:val="num" w:pos="6480"/>
        </w:tabs>
        <w:ind w:left="6480" w:hanging="360"/>
      </w:pPr>
    </w:lvl>
  </w:abstractNum>
  <w:abstractNum w:abstractNumId="3" w15:restartNumberingAfterBreak="0">
    <w:nsid w:val="7A184AEB"/>
    <w:multiLevelType w:val="hybridMultilevel"/>
    <w:tmpl w:val="D53E3670"/>
    <w:lvl w:ilvl="0" w:tplc="233CF8E2">
      <w:start w:val="1"/>
      <w:numFmt w:val="bullet"/>
      <w:lvlText w:val=""/>
      <w:lvlJc w:val="left"/>
      <w:pPr>
        <w:ind w:left="720" w:hanging="360"/>
      </w:pPr>
      <w:rPr>
        <w:rFonts w:ascii="Symbol" w:hAnsi="Symbol" w:hint="default"/>
      </w:rPr>
    </w:lvl>
    <w:lvl w:ilvl="1" w:tplc="9BB8570C" w:tentative="1">
      <w:start w:val="1"/>
      <w:numFmt w:val="bullet"/>
      <w:lvlText w:val="o"/>
      <w:lvlJc w:val="left"/>
      <w:pPr>
        <w:ind w:left="1440" w:hanging="360"/>
      </w:pPr>
      <w:rPr>
        <w:rFonts w:ascii="Courier New" w:hAnsi="Courier New" w:cs="Courier New" w:hint="default"/>
      </w:rPr>
    </w:lvl>
    <w:lvl w:ilvl="2" w:tplc="FA5E9D7E" w:tentative="1">
      <w:start w:val="1"/>
      <w:numFmt w:val="bullet"/>
      <w:lvlText w:val=""/>
      <w:lvlJc w:val="left"/>
      <w:pPr>
        <w:ind w:left="2160" w:hanging="360"/>
      </w:pPr>
      <w:rPr>
        <w:rFonts w:ascii="Wingdings" w:hAnsi="Wingdings" w:hint="default"/>
      </w:rPr>
    </w:lvl>
    <w:lvl w:ilvl="3" w:tplc="61403AA0" w:tentative="1">
      <w:start w:val="1"/>
      <w:numFmt w:val="bullet"/>
      <w:lvlText w:val=""/>
      <w:lvlJc w:val="left"/>
      <w:pPr>
        <w:ind w:left="2880" w:hanging="360"/>
      </w:pPr>
      <w:rPr>
        <w:rFonts w:ascii="Symbol" w:hAnsi="Symbol" w:hint="default"/>
      </w:rPr>
    </w:lvl>
    <w:lvl w:ilvl="4" w:tplc="6E60BAAC" w:tentative="1">
      <w:start w:val="1"/>
      <w:numFmt w:val="bullet"/>
      <w:lvlText w:val="o"/>
      <w:lvlJc w:val="left"/>
      <w:pPr>
        <w:ind w:left="3600" w:hanging="360"/>
      </w:pPr>
      <w:rPr>
        <w:rFonts w:ascii="Courier New" w:hAnsi="Courier New" w:cs="Courier New" w:hint="default"/>
      </w:rPr>
    </w:lvl>
    <w:lvl w:ilvl="5" w:tplc="DDA0C37C" w:tentative="1">
      <w:start w:val="1"/>
      <w:numFmt w:val="bullet"/>
      <w:lvlText w:val=""/>
      <w:lvlJc w:val="left"/>
      <w:pPr>
        <w:ind w:left="4320" w:hanging="360"/>
      </w:pPr>
      <w:rPr>
        <w:rFonts w:ascii="Wingdings" w:hAnsi="Wingdings" w:hint="default"/>
      </w:rPr>
    </w:lvl>
    <w:lvl w:ilvl="6" w:tplc="DF58B7C0" w:tentative="1">
      <w:start w:val="1"/>
      <w:numFmt w:val="bullet"/>
      <w:lvlText w:val=""/>
      <w:lvlJc w:val="left"/>
      <w:pPr>
        <w:ind w:left="5040" w:hanging="360"/>
      </w:pPr>
      <w:rPr>
        <w:rFonts w:ascii="Symbol" w:hAnsi="Symbol" w:hint="default"/>
      </w:rPr>
    </w:lvl>
    <w:lvl w:ilvl="7" w:tplc="F33E3632" w:tentative="1">
      <w:start w:val="1"/>
      <w:numFmt w:val="bullet"/>
      <w:lvlText w:val="o"/>
      <w:lvlJc w:val="left"/>
      <w:pPr>
        <w:ind w:left="5760" w:hanging="360"/>
      </w:pPr>
      <w:rPr>
        <w:rFonts w:ascii="Courier New" w:hAnsi="Courier New" w:cs="Courier New" w:hint="default"/>
      </w:rPr>
    </w:lvl>
    <w:lvl w:ilvl="8" w:tplc="91CA65AE" w:tentative="1">
      <w:start w:val="1"/>
      <w:numFmt w:val="bullet"/>
      <w:lvlText w:val=""/>
      <w:lvlJc w:val="left"/>
      <w:pPr>
        <w:ind w:left="6480" w:hanging="360"/>
      </w:pPr>
      <w:rPr>
        <w:rFonts w:ascii="Wingdings" w:hAnsi="Wingdings" w:hint="default"/>
      </w:rPr>
    </w:lvl>
  </w:abstractNum>
  <w:abstractNum w:abstractNumId="4" w15:restartNumberingAfterBreak="0">
    <w:nsid w:val="7A4F01FF"/>
    <w:multiLevelType w:val="hybridMultilevel"/>
    <w:tmpl w:val="29224104"/>
    <w:lvl w:ilvl="0" w:tplc="8FDEE49E">
      <w:start w:val="1"/>
      <w:numFmt w:val="bullet"/>
      <w:lvlText w:val=""/>
      <w:lvlJc w:val="left"/>
      <w:pPr>
        <w:ind w:left="720" w:hanging="360"/>
      </w:pPr>
      <w:rPr>
        <w:rFonts w:ascii="Symbol" w:hAnsi="Symbol" w:hint="default"/>
      </w:rPr>
    </w:lvl>
    <w:lvl w:ilvl="1" w:tplc="3E9A20FA" w:tentative="1">
      <w:start w:val="1"/>
      <w:numFmt w:val="bullet"/>
      <w:lvlText w:val="o"/>
      <w:lvlJc w:val="left"/>
      <w:pPr>
        <w:ind w:left="1440" w:hanging="360"/>
      </w:pPr>
      <w:rPr>
        <w:rFonts w:ascii="Courier New" w:hAnsi="Courier New" w:cs="Courier New" w:hint="default"/>
      </w:rPr>
    </w:lvl>
    <w:lvl w:ilvl="2" w:tplc="6278F552" w:tentative="1">
      <w:start w:val="1"/>
      <w:numFmt w:val="bullet"/>
      <w:lvlText w:val=""/>
      <w:lvlJc w:val="left"/>
      <w:pPr>
        <w:ind w:left="2160" w:hanging="360"/>
      </w:pPr>
      <w:rPr>
        <w:rFonts w:ascii="Wingdings" w:hAnsi="Wingdings" w:hint="default"/>
      </w:rPr>
    </w:lvl>
    <w:lvl w:ilvl="3" w:tplc="CE16CCF0" w:tentative="1">
      <w:start w:val="1"/>
      <w:numFmt w:val="bullet"/>
      <w:lvlText w:val=""/>
      <w:lvlJc w:val="left"/>
      <w:pPr>
        <w:ind w:left="2880" w:hanging="360"/>
      </w:pPr>
      <w:rPr>
        <w:rFonts w:ascii="Symbol" w:hAnsi="Symbol" w:hint="default"/>
      </w:rPr>
    </w:lvl>
    <w:lvl w:ilvl="4" w:tplc="D3585B6A" w:tentative="1">
      <w:start w:val="1"/>
      <w:numFmt w:val="bullet"/>
      <w:lvlText w:val="o"/>
      <w:lvlJc w:val="left"/>
      <w:pPr>
        <w:ind w:left="3600" w:hanging="360"/>
      </w:pPr>
      <w:rPr>
        <w:rFonts w:ascii="Courier New" w:hAnsi="Courier New" w:cs="Courier New" w:hint="default"/>
      </w:rPr>
    </w:lvl>
    <w:lvl w:ilvl="5" w:tplc="6D9696E4" w:tentative="1">
      <w:start w:val="1"/>
      <w:numFmt w:val="bullet"/>
      <w:lvlText w:val=""/>
      <w:lvlJc w:val="left"/>
      <w:pPr>
        <w:ind w:left="4320" w:hanging="360"/>
      </w:pPr>
      <w:rPr>
        <w:rFonts w:ascii="Wingdings" w:hAnsi="Wingdings" w:hint="default"/>
      </w:rPr>
    </w:lvl>
    <w:lvl w:ilvl="6" w:tplc="2C540BAC" w:tentative="1">
      <w:start w:val="1"/>
      <w:numFmt w:val="bullet"/>
      <w:lvlText w:val=""/>
      <w:lvlJc w:val="left"/>
      <w:pPr>
        <w:ind w:left="5040" w:hanging="360"/>
      </w:pPr>
      <w:rPr>
        <w:rFonts w:ascii="Symbol" w:hAnsi="Symbol" w:hint="default"/>
      </w:rPr>
    </w:lvl>
    <w:lvl w:ilvl="7" w:tplc="1220BCAA" w:tentative="1">
      <w:start w:val="1"/>
      <w:numFmt w:val="bullet"/>
      <w:lvlText w:val="o"/>
      <w:lvlJc w:val="left"/>
      <w:pPr>
        <w:ind w:left="5760" w:hanging="360"/>
      </w:pPr>
      <w:rPr>
        <w:rFonts w:ascii="Courier New" w:hAnsi="Courier New" w:cs="Courier New" w:hint="default"/>
      </w:rPr>
    </w:lvl>
    <w:lvl w:ilvl="8" w:tplc="6686AB88"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0NDczNDYxsjAzNDNV0lEKTi0uzszPAykwrAUA/AOIvSwAAAA="/>
  </w:docVars>
  <w:rsids>
    <w:rsidRoot w:val="004456B6"/>
    <w:rsid w:val="00027B3F"/>
    <w:rsid w:val="00116373"/>
    <w:rsid w:val="00131C73"/>
    <w:rsid w:val="00147FC3"/>
    <w:rsid w:val="00172E45"/>
    <w:rsid w:val="00190B99"/>
    <w:rsid w:val="00193B70"/>
    <w:rsid w:val="001A0FA0"/>
    <w:rsid w:val="001D71A5"/>
    <w:rsid w:val="001E2AA3"/>
    <w:rsid w:val="00223F74"/>
    <w:rsid w:val="00282CCF"/>
    <w:rsid w:val="00337CD9"/>
    <w:rsid w:val="00404311"/>
    <w:rsid w:val="004456B6"/>
    <w:rsid w:val="00464776"/>
    <w:rsid w:val="004D1D26"/>
    <w:rsid w:val="00511FBA"/>
    <w:rsid w:val="005159C6"/>
    <w:rsid w:val="005B7015"/>
    <w:rsid w:val="0065588D"/>
    <w:rsid w:val="0066058E"/>
    <w:rsid w:val="006919CD"/>
    <w:rsid w:val="006F0EA3"/>
    <w:rsid w:val="006F3D04"/>
    <w:rsid w:val="00713737"/>
    <w:rsid w:val="007269F2"/>
    <w:rsid w:val="00737A85"/>
    <w:rsid w:val="0075600C"/>
    <w:rsid w:val="00756F7B"/>
    <w:rsid w:val="0076694A"/>
    <w:rsid w:val="00787F1E"/>
    <w:rsid w:val="00826129"/>
    <w:rsid w:val="008835B2"/>
    <w:rsid w:val="008A2863"/>
    <w:rsid w:val="008B3F3D"/>
    <w:rsid w:val="00925149"/>
    <w:rsid w:val="00973FC1"/>
    <w:rsid w:val="009E41FA"/>
    <w:rsid w:val="009E554D"/>
    <w:rsid w:val="009F586F"/>
    <w:rsid w:val="00A12E64"/>
    <w:rsid w:val="00A17EA9"/>
    <w:rsid w:val="00AB41D1"/>
    <w:rsid w:val="00AD52D5"/>
    <w:rsid w:val="00AE54BF"/>
    <w:rsid w:val="00B16D88"/>
    <w:rsid w:val="00B2386D"/>
    <w:rsid w:val="00BA7555"/>
    <w:rsid w:val="00BC45AA"/>
    <w:rsid w:val="00C544A4"/>
    <w:rsid w:val="00C840AB"/>
    <w:rsid w:val="00CF4536"/>
    <w:rsid w:val="00D46872"/>
    <w:rsid w:val="00D51FE8"/>
    <w:rsid w:val="00DA3A0C"/>
    <w:rsid w:val="00DB2668"/>
    <w:rsid w:val="00DB5ECC"/>
    <w:rsid w:val="00DC3DE2"/>
    <w:rsid w:val="00DE3A61"/>
    <w:rsid w:val="00E00C0B"/>
    <w:rsid w:val="00E36EA7"/>
    <w:rsid w:val="00EA37BA"/>
    <w:rsid w:val="00F21F96"/>
    <w:rsid w:val="00F45828"/>
    <w:rsid w:val="00F6734B"/>
    <w:rsid w:val="00F70AB6"/>
    <w:rsid w:val="00F73F66"/>
    <w:rsid w:val="00F75D45"/>
    <w:rsid w:val="00FB31C5"/>
    <w:rsid w:val="00FC4B71"/>
    <w:rsid w:val="00FC768D"/>
    <w:rsid w:val="00FF6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A75E4"/>
  <w15:docId w15:val="{F150E0CE-B7EA-4E7E-AA0C-2C8831BB4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B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129"/>
    <w:pPr>
      <w:spacing w:after="200" w:line="276" w:lineRule="auto"/>
      <w:ind w:left="720"/>
      <w:contextualSpacing/>
    </w:pPr>
  </w:style>
  <w:style w:type="paragraph" w:styleId="Header">
    <w:name w:val="header"/>
    <w:basedOn w:val="Normal"/>
    <w:link w:val="HeaderChar"/>
    <w:uiPriority w:val="99"/>
    <w:unhideWhenUsed/>
    <w:rsid w:val="00DB5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ECC"/>
  </w:style>
  <w:style w:type="paragraph" w:styleId="Footer">
    <w:name w:val="footer"/>
    <w:basedOn w:val="Normal"/>
    <w:link w:val="FooterChar"/>
    <w:uiPriority w:val="99"/>
    <w:semiHidden/>
    <w:unhideWhenUsed/>
    <w:rsid w:val="00DB5E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5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Jasmine Che</dc:creator>
  <cp:lastModifiedBy>Windows User</cp:lastModifiedBy>
  <cp:revision>2</cp:revision>
  <cp:lastPrinted>2017-10-06T02:04:00Z</cp:lastPrinted>
  <dcterms:created xsi:type="dcterms:W3CDTF">2020-06-20T17:06:00Z</dcterms:created>
  <dcterms:modified xsi:type="dcterms:W3CDTF">2020-06-20T17:06:00Z</dcterms:modified>
</cp:coreProperties>
</file>